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DBA3" w14:textId="77777777" w:rsidR="00CB56EB" w:rsidRPr="0068479A" w:rsidRDefault="00CB56EB" w:rsidP="00CB56EB">
      <w:pPr>
        <w:pStyle w:val="NoSpacing"/>
        <w:rPr>
          <w:b/>
          <w:bCs/>
          <w:color w:val="FF0000"/>
          <w:sz w:val="28"/>
          <w:szCs w:val="28"/>
        </w:rPr>
      </w:pPr>
      <w:r w:rsidRPr="0068479A">
        <w:rPr>
          <w:b/>
          <w:bCs/>
          <w:color w:val="FF0000"/>
          <w:sz w:val="28"/>
          <w:szCs w:val="28"/>
        </w:rPr>
        <w:t>Week Ten</w:t>
      </w:r>
      <w:r w:rsidRPr="0068479A">
        <w:rPr>
          <w:b/>
          <w:bCs/>
          <w:color w:val="FF0000"/>
          <w:sz w:val="28"/>
          <w:szCs w:val="28"/>
        </w:rPr>
        <w:tab/>
        <w:t>March 22</w:t>
      </w:r>
      <w:r w:rsidRPr="0068479A">
        <w:rPr>
          <w:b/>
          <w:bCs/>
          <w:color w:val="FF0000"/>
          <w:sz w:val="28"/>
          <w:szCs w:val="28"/>
        </w:rPr>
        <w:tab/>
        <w:t>5:1-14</w:t>
      </w:r>
      <w:r w:rsidRPr="0068479A">
        <w:rPr>
          <w:b/>
          <w:bCs/>
          <w:color w:val="FF0000"/>
          <w:sz w:val="28"/>
          <w:szCs w:val="28"/>
        </w:rPr>
        <w:tab/>
        <w:t>Chris</w:t>
      </w:r>
    </w:p>
    <w:p w14:paraId="04E1B4F1" w14:textId="77777777" w:rsidR="00CB56EB" w:rsidRDefault="00CB56EB" w:rsidP="00CB56EB">
      <w:pPr>
        <w:pStyle w:val="NoSpacing"/>
        <w:rPr>
          <w:rFonts w:cstheme="minorHAnsi"/>
          <w:b/>
          <w:sz w:val="24"/>
          <w:szCs w:val="24"/>
        </w:rPr>
      </w:pPr>
    </w:p>
    <w:p w14:paraId="61E721EB" w14:textId="77777777" w:rsidR="00CB56EB" w:rsidRPr="007E546A" w:rsidRDefault="00CB56EB" w:rsidP="00CB56EB">
      <w:pPr>
        <w:pStyle w:val="NoSpacing"/>
        <w:rPr>
          <w:rFonts w:cstheme="minorHAnsi"/>
          <w:b/>
          <w:sz w:val="24"/>
          <w:szCs w:val="24"/>
        </w:rPr>
      </w:pPr>
      <w:r w:rsidRPr="0068479A">
        <w:rPr>
          <w:rFonts w:cstheme="minorHAnsi"/>
          <w:b/>
          <w:sz w:val="24"/>
          <w:szCs w:val="24"/>
        </w:rPr>
        <w:t>Discussion Questions</w:t>
      </w:r>
    </w:p>
    <w:p w14:paraId="7B0D2031" w14:textId="77777777" w:rsidR="00CB56EB" w:rsidRPr="0020309A" w:rsidRDefault="00CB56EB" w:rsidP="00CB56E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Read thru the passage 3</w:t>
      </w:r>
      <w:r>
        <w:rPr>
          <w:rFonts w:cstheme="minorHAnsi"/>
          <w:bCs/>
          <w:sz w:val="24"/>
          <w:szCs w:val="24"/>
        </w:rPr>
        <w:t xml:space="preserve"> times </w:t>
      </w:r>
      <w:r w:rsidRPr="005D06F7">
        <w:rPr>
          <w:rFonts w:cstheme="minorHAnsi"/>
          <w:bCs/>
          <w:sz w:val="24"/>
          <w:szCs w:val="24"/>
        </w:rPr>
        <w:t xml:space="preserve">slowly, prayerfully, out loud.  </w:t>
      </w:r>
      <w:r>
        <w:rPr>
          <w:rFonts w:cstheme="minorHAnsi"/>
          <w:bCs/>
          <w:sz w:val="24"/>
          <w:szCs w:val="24"/>
        </w:rPr>
        <w:t xml:space="preserve">Use different translations. </w:t>
      </w:r>
      <w:r w:rsidRPr="005D06F7">
        <w:rPr>
          <w:rFonts w:cstheme="minorHAnsi"/>
          <w:bCs/>
          <w:sz w:val="24"/>
          <w:szCs w:val="24"/>
        </w:rPr>
        <w:t>Stop and ask God to open His word to your understanding and to change you this week</w:t>
      </w:r>
      <w:r>
        <w:rPr>
          <w:rFonts w:cstheme="minorHAnsi"/>
          <w:bCs/>
          <w:sz w:val="24"/>
          <w:szCs w:val="24"/>
        </w:rPr>
        <w:t>.</w:t>
      </w:r>
    </w:p>
    <w:p w14:paraId="4198E040" w14:textId="77777777" w:rsidR="00CB56EB" w:rsidRDefault="00CB56EB" w:rsidP="00CB56E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Part of good Bible study is to ask questions of the text. Jot down a few interpretation questions that come to mind from this passage. For example, what did Paul mean by referring to Christ as a “fragrant aroma”?  </w:t>
      </w:r>
    </w:p>
    <w:p w14:paraId="20DFD92F" w14:textId="77777777" w:rsidR="00CB56EB" w:rsidRPr="00A20107" w:rsidRDefault="00CB56EB" w:rsidP="00CB56E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20107">
        <w:rPr>
          <w:sz w:val="24"/>
          <w:szCs w:val="24"/>
        </w:rPr>
        <w:t>What are the two commands in verses 1-2?</w:t>
      </w:r>
      <w:r>
        <w:rPr>
          <w:sz w:val="24"/>
          <w:szCs w:val="24"/>
        </w:rPr>
        <w:t xml:space="preserve"> </w:t>
      </w:r>
      <w:r w:rsidRPr="00A20107">
        <w:rPr>
          <w:sz w:val="24"/>
          <w:szCs w:val="24"/>
        </w:rPr>
        <w:t>What is the basis upon which we could possibly do the first? Why is this important and essential?</w:t>
      </w:r>
      <w:r>
        <w:rPr>
          <w:sz w:val="24"/>
          <w:szCs w:val="24"/>
        </w:rPr>
        <w:t xml:space="preserve"> What is the basis upon which we can do the second? Why is this essential as well? </w:t>
      </w:r>
    </w:p>
    <w:p w14:paraId="469BA30F" w14:textId="77777777" w:rsidR="00CB56EB" w:rsidRPr="005D06F7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Verse 3 in NASB reads that </w:t>
      </w:r>
      <w:r w:rsidRPr="005D06F7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 xml:space="preserve">immorality or any impurity or greed must not even be </w:t>
      </w:r>
      <w:r w:rsidRPr="005D06F7">
        <w:rPr>
          <w:rFonts w:cstheme="minorHAnsi"/>
          <w:bCs/>
          <w:sz w:val="24"/>
          <w:szCs w:val="24"/>
        </w:rPr>
        <w:t>named among you”</w:t>
      </w:r>
      <w:r>
        <w:rPr>
          <w:rFonts w:cstheme="minorHAnsi"/>
          <w:bCs/>
          <w:sz w:val="24"/>
          <w:szCs w:val="24"/>
        </w:rPr>
        <w:t>. The NIV says “… there must not even be a hint.” Why must there not be a hint of these kinds of sins among believers, even being named or openly discussed?</w:t>
      </w:r>
      <w:r w:rsidRPr="005D06F7">
        <w:rPr>
          <w:rFonts w:cstheme="minorHAnsi"/>
          <w:bCs/>
          <w:sz w:val="24"/>
          <w:szCs w:val="24"/>
        </w:rPr>
        <w:t xml:space="preserve"> </w:t>
      </w:r>
    </w:p>
    <w:p w14:paraId="5BCB5F1F" w14:textId="77777777" w:rsidR="00CB56EB" w:rsidRPr="005D06F7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 xml:space="preserve">What </w:t>
      </w:r>
      <w:r>
        <w:rPr>
          <w:rFonts w:cstheme="minorHAnsi"/>
          <w:bCs/>
          <w:sz w:val="24"/>
          <w:szCs w:val="24"/>
        </w:rPr>
        <w:t>kinds of sins is Paul talking about in verse 4? What do you do when you hear others speaking this way? What is our proper response?</w:t>
      </w:r>
      <w:r w:rsidRPr="005D06F7">
        <w:rPr>
          <w:rFonts w:cstheme="minorHAnsi"/>
          <w:bCs/>
          <w:sz w:val="24"/>
          <w:szCs w:val="24"/>
        </w:rPr>
        <w:t xml:space="preserve"> </w:t>
      </w:r>
    </w:p>
    <w:p w14:paraId="240D1EF3" w14:textId="77777777" w:rsidR="00CB56EB" w:rsidRPr="005D06F7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 w:rsidRPr="005D06F7">
        <w:rPr>
          <w:rFonts w:cstheme="minorHAnsi"/>
          <w:bCs/>
          <w:sz w:val="24"/>
          <w:szCs w:val="24"/>
        </w:rPr>
        <w:t>What is v</w:t>
      </w:r>
      <w:r>
        <w:rPr>
          <w:rFonts w:cstheme="minorHAnsi"/>
          <w:bCs/>
          <w:sz w:val="24"/>
          <w:szCs w:val="24"/>
        </w:rPr>
        <w:t xml:space="preserve">erse </w:t>
      </w:r>
      <w:r w:rsidRPr="005D06F7">
        <w:rPr>
          <w:rFonts w:cstheme="minorHAnsi"/>
          <w:bCs/>
          <w:sz w:val="24"/>
          <w:szCs w:val="24"/>
        </w:rPr>
        <w:t xml:space="preserve">5 saying about </w:t>
      </w:r>
      <w:r>
        <w:rPr>
          <w:rFonts w:cstheme="minorHAnsi"/>
          <w:bCs/>
          <w:sz w:val="24"/>
          <w:szCs w:val="24"/>
        </w:rPr>
        <w:t>people who practice the sins described there</w:t>
      </w:r>
      <w:r w:rsidRPr="005D06F7">
        <w:rPr>
          <w:rFonts w:cstheme="minorHAnsi"/>
          <w:bCs/>
          <w:sz w:val="24"/>
          <w:szCs w:val="24"/>
        </w:rPr>
        <w:t xml:space="preserve">? </w:t>
      </w:r>
    </w:p>
    <w:p w14:paraId="26691F54" w14:textId="77777777" w:rsidR="00CB56EB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Stop right now and p</w:t>
      </w:r>
      <w:r w:rsidRPr="005D06F7">
        <w:rPr>
          <w:rFonts w:cstheme="minorHAnsi"/>
          <w:bCs/>
          <w:sz w:val="24"/>
          <w:szCs w:val="24"/>
        </w:rPr>
        <w:t xml:space="preserve">ray for God’s </w:t>
      </w:r>
      <w:r>
        <w:rPr>
          <w:rFonts w:cstheme="minorHAnsi"/>
          <w:bCs/>
          <w:sz w:val="24"/>
          <w:szCs w:val="24"/>
        </w:rPr>
        <w:t>grace and strength</w:t>
      </w:r>
      <w:r w:rsidRPr="005D06F7">
        <w:rPr>
          <w:rFonts w:cstheme="minorHAnsi"/>
          <w:bCs/>
          <w:sz w:val="24"/>
          <w:szCs w:val="24"/>
        </w:rPr>
        <w:t xml:space="preserve"> to walk in sexual purity, to abstain from lust and porn</w:t>
      </w:r>
      <w:r>
        <w:rPr>
          <w:rFonts w:cstheme="minorHAnsi"/>
          <w:bCs/>
          <w:sz w:val="24"/>
          <w:szCs w:val="24"/>
        </w:rPr>
        <w:t>ography</w:t>
      </w:r>
      <w:r w:rsidRPr="005D06F7">
        <w:rPr>
          <w:rFonts w:cstheme="minorHAnsi"/>
          <w:bCs/>
          <w:sz w:val="24"/>
          <w:szCs w:val="24"/>
        </w:rPr>
        <w:t>, to keep your eyes, thought</w:t>
      </w:r>
      <w:r>
        <w:rPr>
          <w:rFonts w:cstheme="minorHAnsi"/>
          <w:bCs/>
          <w:sz w:val="24"/>
          <w:szCs w:val="24"/>
        </w:rPr>
        <w:t xml:space="preserve"> life,</w:t>
      </w:r>
      <w:r w:rsidRPr="005D06F7">
        <w:rPr>
          <w:rFonts w:cstheme="minorHAnsi"/>
          <w:bCs/>
          <w:sz w:val="24"/>
          <w:szCs w:val="24"/>
        </w:rPr>
        <w:t xml:space="preserve"> and mouth pure. </w:t>
      </w:r>
    </w:p>
    <w:p w14:paraId="29E3A532" w14:textId="77777777" w:rsidR="00CB56EB" w:rsidRPr="005D06F7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basic contrast is Paul making in verses 6-14? Make a list of all the commands or prohibitions related to this contrast found in these verses.</w:t>
      </w:r>
    </w:p>
    <w:p w14:paraId="1D45342D" w14:textId="77777777" w:rsidR="00CB56EB" w:rsidRPr="005D06F7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does the fruit of the Light consist of (v.9)</w:t>
      </w:r>
      <w:r w:rsidRPr="005D06F7">
        <w:rPr>
          <w:rFonts w:cstheme="minorHAnsi"/>
          <w:bCs/>
          <w:sz w:val="24"/>
          <w:szCs w:val="24"/>
        </w:rPr>
        <w:t>?</w:t>
      </w:r>
      <w:r>
        <w:rPr>
          <w:rFonts w:cstheme="minorHAnsi"/>
          <w:bCs/>
          <w:sz w:val="24"/>
          <w:szCs w:val="24"/>
        </w:rPr>
        <w:t xml:space="preserve"> What do you notice about the word “fruit”? Try to define each term and give a specific example of each term. </w:t>
      </w:r>
    </w:p>
    <w:p w14:paraId="02EF60FE" w14:textId="77777777" w:rsidR="00CB56EB" w:rsidRPr="006C3E15" w:rsidRDefault="00CB56EB" w:rsidP="00CB56EB">
      <w:pPr>
        <w:pStyle w:val="NoSpacing"/>
        <w:numPr>
          <w:ilvl w:val="0"/>
          <w:numId w:val="1"/>
        </w:numPr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Christ shining on us </w:t>
      </w:r>
      <w:r w:rsidRPr="005D06F7">
        <w:rPr>
          <w:rFonts w:cstheme="minorHAnsi"/>
          <w:bCs/>
          <w:sz w:val="24"/>
          <w:szCs w:val="24"/>
        </w:rPr>
        <w:t>leads to transformation</w:t>
      </w:r>
      <w:r>
        <w:rPr>
          <w:rFonts w:cstheme="minorHAnsi"/>
          <w:bCs/>
          <w:sz w:val="24"/>
          <w:szCs w:val="24"/>
        </w:rPr>
        <w:t xml:space="preserve"> of both our hearts and our behavior</w:t>
      </w:r>
      <w:r w:rsidRPr="005D06F7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Can you honestly say you have been transformed by the Lord? What are some specific ways the Lord has transformed your behavior? </w:t>
      </w:r>
    </w:p>
    <w:p w14:paraId="34689E0E" w14:textId="77777777" w:rsidR="00CB56EB" w:rsidRPr="005D06F7" w:rsidRDefault="00CB56EB" w:rsidP="00CB56EB">
      <w:pPr>
        <w:pStyle w:val="NoSpacing"/>
        <w:rPr>
          <w:rFonts w:cstheme="minorHAnsi"/>
          <w:bCs/>
          <w:sz w:val="24"/>
          <w:szCs w:val="24"/>
        </w:rPr>
      </w:pPr>
    </w:p>
    <w:p w14:paraId="40305E58" w14:textId="77777777" w:rsidR="008D7A1E" w:rsidRDefault="008D7A1E"/>
    <w:sectPr w:rsidR="008D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76DE"/>
    <w:multiLevelType w:val="hybridMultilevel"/>
    <w:tmpl w:val="0364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B"/>
    <w:rsid w:val="00470142"/>
    <w:rsid w:val="008D7A1E"/>
    <w:rsid w:val="00CB56EB"/>
    <w:rsid w:val="00DA7ABA"/>
    <w:rsid w:val="00F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1036"/>
  <w15:chartTrackingRefBased/>
  <w15:docId w15:val="{9BF8B5B6-9459-4595-8105-6AB33FF7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McKnight</dc:creator>
  <cp:keywords/>
  <dc:description/>
  <cp:lastModifiedBy>Chris McKnight</cp:lastModifiedBy>
  <cp:revision>1</cp:revision>
  <dcterms:created xsi:type="dcterms:W3CDTF">2022-03-15T15:15:00Z</dcterms:created>
  <dcterms:modified xsi:type="dcterms:W3CDTF">2022-03-15T15:16:00Z</dcterms:modified>
</cp:coreProperties>
</file>